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2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u w:val="single" w:color="auto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1069340</wp:posOffset>
            </wp:positionH>
            <wp:positionV relativeFrom="page">
              <wp:posOffset>457200</wp:posOffset>
            </wp:positionV>
            <wp:extent cx="1092200" cy="9042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90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CÂMARA MUNICIPAL DE SANTA BRANCA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left="4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</w:rPr>
        <w:t>www.camarasantabranca.sp.gov.br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8" w:lineRule="exact"/>
        <w:rPr>
          <w:sz w:val="24"/>
          <w:szCs w:val="24"/>
          <w:color w:val="auto"/>
        </w:rPr>
      </w:pPr>
    </w:p>
    <w:p>
      <w:pPr>
        <w:ind w:left="2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TERMO ADITIVO DE CONTRATO Nº 02</w:t>
      </w:r>
    </w:p>
    <w:p>
      <w:pPr>
        <w:spacing w:after="0" w:line="282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Processo nº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10/2018.</w:t>
      </w:r>
    </w:p>
    <w:p>
      <w:pPr>
        <w:spacing w:after="0" w:line="282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Contrato nº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48/2016.</w:t>
      </w:r>
    </w:p>
    <w:p>
      <w:pPr>
        <w:spacing w:after="0" w:line="278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Contratante: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- Câmara Municipal de Santa Branca.</w:t>
      </w:r>
    </w:p>
    <w:p>
      <w:pPr>
        <w:spacing w:after="0" w:line="282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Contratada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:- Centro de Integração Empresa-Escola - CIEE.</w:t>
      </w:r>
    </w:p>
    <w:p>
      <w:pPr>
        <w:spacing w:after="0" w:line="297" w:lineRule="exact"/>
        <w:rPr>
          <w:sz w:val="24"/>
          <w:szCs w:val="24"/>
          <w:color w:val="auto"/>
        </w:rPr>
      </w:pPr>
    </w:p>
    <w:p>
      <w:pPr>
        <w:ind w:left="260" w:right="680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Objeto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:- Contrato para Realização de Estágio e Concessão de Bolsa de Estágios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a estudante.</w:t>
      </w:r>
    </w:p>
    <w:p>
      <w:pPr>
        <w:spacing w:after="0" w:line="297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Pelo presente instrumento contratual, de um lado a 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Câmara Municipal de Santa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Branca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 entidade de Direito Público, com sede na Praça Ajudante Braga nº 108, na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cidade de Santa Branca, CNPJ/MF nº 01.958.948/0001-17, neste ato representada pelo seu Presidente, o Sr. Eder de Araújo Senna, portador do RG nº 20.610.224-0/SP e CPF nº 109.611.618-92, a seguir denominada simplesmente “CONCEDENTE”, e de outro lado o 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Centro de Integração Empresa Escola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–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CIEE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 associação filantrópica de direito privado, sem fins lucrativos e de fins não econômicos, beneficente de assistência social e reconhecida como utilidade pública, com sede à Rua Tabapuã, 540, Itaim, CEP 04533-001, São Paulo-SP e, com Unidade de Operação em São José dos Campos, inscrita no CNPJ nº 61.600.839/0002-36, neste ato representado por seu Superintendente Nacional de Atendimento, Senhor Luiz Gustavo Coppola, brasileiro, separado judicialmente, portador do RG nº 16.459.046-8 e CPF/MF nº 076.443.238-99, doravante denominada “CONVENENTE”, tendo em vista o disposto na Lei nº 11.788, de 25 de setembro de 2008, e no que couber, a Lei 8.666, de 21 de junho de 1993 tendo justo e contratado o Aditamento do Instrumento Contratual celebrado entre as partes, para constar o seguinte:-</w:t>
      </w:r>
    </w:p>
    <w:p>
      <w:pPr>
        <w:spacing w:after="0" w:line="325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Cláusula 1 - Fica prorrogado por mais 12 (doze) meses, a partir da assinatura do presente Termo de Aditamento, o Contrato celebrado entre as partes, em 17 de março de 2016.</w:t>
      </w:r>
    </w:p>
    <w:p>
      <w:pPr>
        <w:spacing w:after="0" w:line="300" w:lineRule="exact"/>
        <w:rPr>
          <w:sz w:val="24"/>
          <w:szCs w:val="24"/>
          <w:color w:val="auto"/>
        </w:rPr>
      </w:pPr>
    </w:p>
    <w:p>
      <w:pPr>
        <w:jc w:val="both"/>
        <w:ind w:left="260" w:right="20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Cláusula 2 – O valor da contribuição mensal por estudante fica mantido o mesmo do constante no Termo Aditivo de Contrato nº 01, ou seja, R$ 121,18 (cento e vinte e um reais e dezoito centavos).</w:t>
      </w:r>
    </w:p>
    <w:p>
      <w:pPr>
        <w:sectPr>
          <w:pgSz w:w="11900" w:h="16840" w:orient="portrait"/>
          <w:cols w:equalWidth="0" w:num="1">
            <w:col w:w="9620"/>
          </w:cols>
          <w:pgMar w:left="1440" w:top="940" w:right="840" w:bottom="21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5" w:lineRule="exact"/>
        <w:rPr>
          <w:sz w:val="24"/>
          <w:szCs w:val="24"/>
          <w:color w:val="auto"/>
        </w:rPr>
      </w:pPr>
    </w:p>
    <w:p>
      <w:pPr>
        <w:ind w:left="340"/>
        <w:spacing w:after="0"/>
        <w:rPr>
          <w:rFonts w:ascii="Arial" w:cs="Arial" w:eastAsia="Arial" w:hAnsi="Arial"/>
          <w:sz w:val="19"/>
          <w:szCs w:val="19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 xml:space="preserve">Caixa Postal nº 30 – CEP 12.380-000 – tel. (12) 3972-0322 – </w:t>
      </w:r>
      <w:hyperlink r:id="rId9">
        <w:r>
          <w:rPr>
            <w:rFonts w:ascii="Arial" w:cs="Arial" w:eastAsia="Arial" w:hAnsi="Arial"/>
            <w:sz w:val="19"/>
            <w:szCs w:val="19"/>
            <w:u w:val="single" w:color="auto"/>
            <w:color w:val="0000FF"/>
          </w:rPr>
          <w:t>cmstbr@uol.com.br.</w:t>
        </w:r>
        <w:r>
          <w:rPr>
            <w:rFonts w:ascii="Arial" w:cs="Arial" w:eastAsia="Arial" w:hAnsi="Arial"/>
            <w:sz w:val="19"/>
            <w:szCs w:val="19"/>
            <w:u w:val="single" w:color="auto"/>
            <w:color w:val="auto"/>
          </w:rPr>
          <w:t xml:space="preserve"> - </w:t>
        </w:r>
      </w:hyperlink>
      <w:r>
        <w:rPr>
          <w:rFonts w:ascii="Arial" w:cs="Arial" w:eastAsia="Arial" w:hAnsi="Arial"/>
          <w:sz w:val="19"/>
          <w:szCs w:val="19"/>
          <w:color w:val="auto"/>
        </w:rPr>
        <w:t>Santa Branca – SP.</w:t>
      </w:r>
    </w:p>
    <w:p>
      <w:pPr>
        <w:sectPr>
          <w:pgSz w:w="11900" w:h="16840" w:orient="portrait"/>
          <w:cols w:equalWidth="0" w:num="1">
            <w:col w:w="9620"/>
          </w:cols>
          <w:pgMar w:left="1440" w:top="940" w:right="840" w:bottom="210" w:gutter="0" w:footer="0" w:header="0"/>
          <w:type w:val="continuous"/>
        </w:sectPr>
      </w:pPr>
    </w:p>
    <w:bookmarkStart w:id="1" w:name="page2"/>
    <w:bookmarkEnd w:id="1"/>
    <w:p>
      <w:pPr>
        <w:ind w:left="2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u w:val="single" w:color="auto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1069340</wp:posOffset>
            </wp:positionH>
            <wp:positionV relativeFrom="page">
              <wp:posOffset>457200</wp:posOffset>
            </wp:positionV>
            <wp:extent cx="1092200" cy="9042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90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CÂMARA MUNICIPAL DE SANTA BRANCA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4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</w:rPr>
        <w:t>www.camarasantabranca.sp.gov.br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8" w:lineRule="exact"/>
        <w:rPr>
          <w:sz w:val="20"/>
          <w:szCs w:val="20"/>
          <w:color w:val="auto"/>
        </w:rPr>
      </w:pPr>
    </w:p>
    <w:p>
      <w:pPr>
        <w:ind w:left="1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TERMO ADITIVO DE CONTRATO Nº 02 - FLS. 02.</w:t>
      </w: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Cláusula 3 – A despesa com o presente onerará a seguinte dotação orçamentária: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Ficha 3.3.90.39-00 – OUTROS SERVIÇOS DE TERCEIROS - PESSOA JURÍDICA.</w:t>
      </w:r>
    </w:p>
    <w:p>
      <w:pPr>
        <w:spacing w:after="0" w:line="297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4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Cláusula 4 – Da Publicação: A CONTRATANTE providenciará a publicação resumida do presente instrumento, nos termos do parágrafo único do art. 61 da Lei nº 8.666/93.</w:t>
      </w:r>
    </w:p>
    <w:p>
      <w:pPr>
        <w:spacing w:after="0" w:line="299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Cláusula 5 - Ficam ratificados os demais termos e cláusulas do contrato celebrado entre as partes e datado de 17 de março de 2016.</w:t>
      </w:r>
    </w:p>
    <w:p>
      <w:pPr>
        <w:spacing w:after="0" w:line="298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E, por estarem de pleno acordo com o avençado, firmam o presente Instrumento de Aditamento Contratual nº 02, em três vias, na presença de duas testemunhas que também assinam, que terá a publicação do seu extrato conforme determina a legislação em vigor.</w:t>
      </w: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ind w:left="3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Santa Branca, 16 de março de 2018.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9" w:lineRule="exact"/>
        <w:rPr>
          <w:sz w:val="20"/>
          <w:szCs w:val="20"/>
          <w:color w:val="auto"/>
        </w:rPr>
      </w:pPr>
    </w:p>
    <w:tbl>
      <w:tblPr>
        <w:tblLayout w:type="fixed"/>
        <w:tblInd w:w="4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30"/>
        </w:trPr>
        <w:tc>
          <w:tcPr>
            <w:tcW w:w="3980" w:type="dxa"/>
            <w:vAlign w:val="bottom"/>
          </w:tcPr>
          <w:p>
            <w:pPr>
              <w:jc w:val="center"/>
              <w:ind w:right="4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7"/>
                <w:szCs w:val="27"/>
                <w:color w:val="auto"/>
                <w:w w:val="98"/>
              </w:rPr>
              <w:t>____________________________</w:t>
            </w:r>
          </w:p>
        </w:tc>
        <w:tc>
          <w:tcPr>
            <w:tcW w:w="4080" w:type="dxa"/>
            <w:vAlign w:val="bottom"/>
          </w:tcPr>
          <w:p>
            <w:pPr>
              <w:jc w:val="center"/>
              <w:ind w:left="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7"/>
                <w:szCs w:val="27"/>
                <w:color w:val="auto"/>
                <w:w w:val="98"/>
              </w:rPr>
              <w:t>_________________________</w:t>
            </w:r>
          </w:p>
        </w:tc>
      </w:tr>
      <w:tr>
        <w:trPr>
          <w:trHeight w:val="608"/>
        </w:trPr>
        <w:tc>
          <w:tcPr>
            <w:tcW w:w="3980" w:type="dxa"/>
            <w:vAlign w:val="bottom"/>
          </w:tcPr>
          <w:p>
            <w:pPr>
              <w:jc w:val="center"/>
              <w:ind w:right="6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7"/>
                <w:szCs w:val="27"/>
                <w:color w:val="auto"/>
              </w:rPr>
              <w:t>CONCEDENTE DO ESTÁGIO</w:t>
            </w:r>
          </w:p>
        </w:tc>
        <w:tc>
          <w:tcPr>
            <w:tcW w:w="4080" w:type="dxa"/>
            <w:vAlign w:val="bottom"/>
          </w:tcPr>
          <w:p>
            <w:pPr>
              <w:jc w:val="center"/>
              <w:ind w:left="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7"/>
                <w:szCs w:val="27"/>
                <w:color w:val="auto"/>
              </w:rPr>
              <w:t>CENTRO DE INTEGRAÇÃO EMPRESA</w:t>
            </w:r>
          </w:p>
        </w:tc>
      </w:tr>
      <w:tr>
        <w:trPr>
          <w:trHeight w:val="332"/>
        </w:trPr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80" w:type="dxa"/>
            <w:vAlign w:val="bottom"/>
          </w:tcPr>
          <w:p>
            <w:pPr>
              <w:jc w:val="center"/>
              <w:ind w:left="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7"/>
                <w:szCs w:val="27"/>
                <w:color w:val="auto"/>
                <w:w w:val="98"/>
              </w:rPr>
              <w:t>ESCOLA – CIEE</w:t>
            </w:r>
          </w:p>
        </w:tc>
      </w:tr>
      <w:tr>
        <w:trPr>
          <w:trHeight w:val="296"/>
        </w:trPr>
        <w:tc>
          <w:tcPr>
            <w:tcW w:w="3980" w:type="dxa"/>
            <w:vAlign w:val="bottom"/>
          </w:tcPr>
          <w:p>
            <w:pPr>
              <w:jc w:val="center"/>
              <w:ind w:right="44"/>
              <w:spacing w:after="0" w:line="29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7"/>
                <w:szCs w:val="27"/>
                <w:color w:val="auto"/>
              </w:rPr>
              <w:t>Eder de Araújo Senna – Presidente</w:t>
            </w:r>
          </w:p>
        </w:tc>
        <w:tc>
          <w:tcPr>
            <w:tcW w:w="4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3980" w:type="dxa"/>
            <w:vAlign w:val="bottom"/>
          </w:tcPr>
          <w:p>
            <w:pPr>
              <w:jc w:val="center"/>
              <w:ind w:right="64"/>
              <w:spacing w:after="0" w:line="312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7"/>
                <w:szCs w:val="27"/>
                <w:color w:val="auto"/>
              </w:rPr>
              <w:t>da Câmara Municipal de Santa</w:t>
            </w:r>
          </w:p>
        </w:tc>
        <w:tc>
          <w:tcPr>
            <w:tcW w:w="4080" w:type="dxa"/>
            <w:vAlign w:val="bottom"/>
          </w:tcPr>
          <w:p>
            <w:pPr>
              <w:jc w:val="center"/>
              <w:ind w:left="24"/>
              <w:spacing w:after="0" w:line="312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7"/>
                <w:szCs w:val="27"/>
                <w:color w:val="auto"/>
              </w:rPr>
              <w:t>Luiz Gustavo Coppola</w:t>
            </w:r>
          </w:p>
        </w:tc>
      </w:tr>
      <w:tr>
        <w:trPr>
          <w:trHeight w:val="332"/>
        </w:trPr>
        <w:tc>
          <w:tcPr>
            <w:tcW w:w="3980" w:type="dxa"/>
            <w:vAlign w:val="bottom"/>
          </w:tcPr>
          <w:p>
            <w:pPr>
              <w:jc w:val="center"/>
              <w:ind w:right="4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7"/>
                <w:szCs w:val="27"/>
                <w:color w:val="auto"/>
              </w:rPr>
              <w:t>Branca</w:t>
            </w:r>
          </w:p>
        </w:tc>
        <w:tc>
          <w:tcPr>
            <w:tcW w:w="4080" w:type="dxa"/>
            <w:vAlign w:val="bottom"/>
          </w:tcPr>
          <w:p>
            <w:pPr>
              <w:jc w:val="center"/>
              <w:ind w:left="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7"/>
                <w:szCs w:val="27"/>
                <w:color w:val="auto"/>
                <w:w w:val="98"/>
              </w:rPr>
              <w:t>Superintendente Nacional de</w:t>
            </w:r>
          </w:p>
        </w:tc>
      </w:tr>
      <w:tr>
        <w:trPr>
          <w:trHeight w:val="328"/>
        </w:trPr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80" w:type="dxa"/>
            <w:vAlign w:val="bottom"/>
          </w:tcPr>
          <w:p>
            <w:pPr>
              <w:jc w:val="center"/>
              <w:ind w:left="4"/>
              <w:spacing w:after="0" w:line="32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7"/>
                <w:szCs w:val="27"/>
                <w:color w:val="auto"/>
                <w:w w:val="97"/>
              </w:rPr>
              <w:t>Atendimento</w:t>
            </w:r>
          </w:p>
        </w:tc>
      </w:tr>
    </w:tbl>
    <w:p>
      <w:pPr>
        <w:spacing w:after="0" w:line="28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Testemunhas:-</w:t>
      </w:r>
    </w:p>
    <w:p>
      <w:pPr>
        <w:spacing w:after="0" w:line="28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Antônio Carlos de Oliveira</w:t>
      </w:r>
    </w:p>
    <w:p>
      <w:pPr>
        <w:spacing w:after="0" w:line="28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RG 20.143.977-3/SP</w:t>
      </w:r>
    </w:p>
    <w:p>
      <w:pPr>
        <w:spacing w:after="0" w:line="28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</w:t>
      </w:r>
    </w:p>
    <w:p>
      <w:pPr>
        <w:spacing w:after="0" w:line="28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Helcia Cristina Rodrigues Ferreira</w:t>
      </w:r>
    </w:p>
    <w:p>
      <w:pPr>
        <w:spacing w:after="0" w:line="28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RG 18.595.773</w:t>
      </w:r>
    </w:p>
    <w:p>
      <w:pPr>
        <w:sectPr>
          <w:pgSz w:w="11900" w:h="16840" w:orient="portrait"/>
          <w:cols w:equalWidth="0" w:num="1">
            <w:col w:w="9620"/>
          </w:cols>
          <w:pgMar w:left="1440" w:top="940" w:right="840" w:bottom="47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4" w:lineRule="exact"/>
        <w:rPr>
          <w:sz w:val="20"/>
          <w:szCs w:val="20"/>
          <w:color w:val="auto"/>
        </w:rPr>
      </w:pPr>
    </w:p>
    <w:p>
      <w:pPr>
        <w:ind w:left="340"/>
        <w:spacing w:after="0"/>
        <w:rPr>
          <w:rFonts w:ascii="Arial" w:cs="Arial" w:eastAsia="Arial" w:hAnsi="Arial"/>
          <w:sz w:val="19"/>
          <w:szCs w:val="19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 xml:space="preserve">Caixa Postal nº 30 – CEP 12.380-000 – tel. (12) 3972-0322 – </w:t>
      </w:r>
      <w:hyperlink r:id="rId9">
        <w:r>
          <w:rPr>
            <w:rFonts w:ascii="Arial" w:cs="Arial" w:eastAsia="Arial" w:hAnsi="Arial"/>
            <w:sz w:val="19"/>
            <w:szCs w:val="19"/>
            <w:u w:val="single" w:color="auto"/>
            <w:color w:val="0000FF"/>
          </w:rPr>
          <w:t>cmstbr@uol.com.br.</w:t>
        </w:r>
        <w:r>
          <w:rPr>
            <w:rFonts w:ascii="Arial" w:cs="Arial" w:eastAsia="Arial" w:hAnsi="Arial"/>
            <w:sz w:val="19"/>
            <w:szCs w:val="19"/>
            <w:u w:val="single" w:color="auto"/>
            <w:color w:val="auto"/>
          </w:rPr>
          <w:t xml:space="preserve"> - </w:t>
        </w:r>
      </w:hyperlink>
      <w:r>
        <w:rPr>
          <w:rFonts w:ascii="Arial" w:cs="Arial" w:eastAsia="Arial" w:hAnsi="Arial"/>
          <w:sz w:val="19"/>
          <w:szCs w:val="19"/>
          <w:color w:val="auto"/>
        </w:rPr>
        <w:t>Santa Branca – SP.</w:t>
      </w:r>
    </w:p>
    <w:p>
      <w:pPr>
        <w:sectPr>
          <w:pgSz w:w="11900" w:h="16840" w:orient="portrait"/>
          <w:cols w:equalWidth="0" w:num="1">
            <w:col w:w="9620"/>
          </w:cols>
          <w:pgMar w:left="1440" w:top="940" w:right="840" w:bottom="470" w:gutter="0" w:footer="0" w:header="0"/>
          <w:type w:val="continuous"/>
        </w:sectPr>
      </w:pPr>
    </w:p>
    <w:bookmarkStart w:id="2" w:name="page3"/>
    <w:bookmarkEnd w:id="2"/>
    <w:sectPr>
      <w:pgSz w:w="11900" w:h="16836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10" Type="http://schemas.openxmlformats.org/officeDocument/2006/relationships/image" Target="media/image2.jpeg"/><Relationship Id="rId9" Type="http://schemas.openxmlformats.org/officeDocument/2006/relationships/hyperlink" Target="mailto:cmstbr@uol.com.br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2018-05-15T14:26:12Z</dcterms:created>
  <dcterms:modified xsi:type="dcterms:W3CDTF">2018-05-15T14:26:12Z</dcterms:modified>
</cp:coreProperties>
</file>