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16:22:10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5)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21 de Dezembro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76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417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9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</w:tr>
      <w:tr>
        <w:trPr>
          <w:trHeight w:val="180"/>
        </w:trPr>
        <w:tc>
          <w:tcPr>
            <w:tcW w:w="76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422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9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</w:tr>
    </w:tbl>
    <w:p>
      <w:pPr>
        <w:spacing w:after="0" w:line="2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01.01.00.01.31.0001.2001.31901137 - GRATIFICAÇÃO POR TEMPO DE SERVIÇO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REFERÊNCIA 12/2017.</w:t>
            </w:r>
          </w:p>
        </w:tc>
        <w:tc>
          <w:tcPr>
            <w:tcW w:w="1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29.292,58</w:t>
            </w:r>
          </w:p>
        </w:tc>
      </w:tr>
      <w:tr>
        <w:trPr>
          <w:trHeight w:val="180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SALARIO PROPORCIONAL DEZEMBRO 2017 REF RECISAO EXONERACAO</w:t>
            </w:r>
          </w:p>
        </w:tc>
        <w:tc>
          <w:tcPr>
            <w:tcW w:w="1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2.166,71</w:t>
            </w:r>
          </w:p>
        </w:tc>
      </w:tr>
      <w:tr>
        <w:trPr>
          <w:trHeight w:val="134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EVENDRO LUIZ DE MELO SOUSA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15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600" w:space="240"/>
            <w:col w:w="900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60" w:val="left"/>
          <w:tab w:leader="none" w:pos="3640" w:val="left"/>
          <w:tab w:leader="none" w:pos="6820" w:val="left"/>
          <w:tab w:leader="none" w:pos="11060" w:val="left"/>
          <w:tab w:leader="none" w:pos="13400" w:val="left"/>
          <w:tab w:leader="none" w:pos="14640" w:val="left"/>
          <w:tab w:leader="none" w:pos="15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8 - FOLHA DE PAGAMENTO DOS SERVIDORE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FOLHA DE PAGAMENTO REFERÊNCIA - SERVIDORES - 12/2017.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12.091,73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01.01.00.01.31.0001.2001.31901142 - FÉRIAS INDENIZADAS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01.01.00.01.31.0001.2001.31901142.0111000 -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423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8 - FOLHA DE PAGAMENTO DOS SERVIDORE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01.01.00.01.31.0001.2001.31901146 - FÉRIAS - PAGAMENTO ANTECIPADO - RPPS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01.01.00.01.31.0001.2001.31901146.0111000 -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20" w:val="left"/>
          <w:tab w:leader="none" w:pos="5460" w:val="left"/>
          <w:tab w:leader="none" w:pos="6560" w:val="left"/>
          <w:tab w:leader="none" w:pos="7800" w:val="left"/>
          <w:tab w:leader="none" w:pos="8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FERIAS PROPORCIONAIS RESCISAO EXONERACAO SERVIDOR EVANDRO LUIZ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3.421,12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 MELO SOUSA, 1/3 FERIAS PROPORCIONAIS RESCISAO EXONERACAO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SERVIDOR EVANDRO LUIZ DE MELO SOUSA</w:t>
      </w:r>
    </w:p>
    <w:p>
      <w:pPr>
        <w:spacing w:after="0" w:line="676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600" w:space="240"/>
            <w:col w:w="900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419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3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- SERVIDORES - 12/2017.</w:t>
            </w:r>
          </w:p>
        </w:tc>
        <w:tc>
          <w:tcPr>
            <w:tcW w:w="21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8.247,38</w:t>
            </w:r>
          </w:p>
        </w:tc>
      </w:tr>
      <w:tr>
        <w:trPr>
          <w:trHeight w:val="318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420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01/2017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3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- VEREADORES - 12/2017.</w:t>
            </w:r>
          </w:p>
        </w:tc>
        <w:tc>
          <w:tcPr>
            <w:tcW w:w="21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</w:tr>
    </w:tbl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580" w:val="left"/>
          <w:tab w:leader="none" w:pos="2880" w:val="left"/>
          <w:tab w:leader="none" w:pos="3040" w:val="left"/>
          <w:tab w:leader="none" w:pos="3640" w:val="left"/>
          <w:tab w:leader="none" w:pos="11060" w:val="left"/>
          <w:tab w:leader="none" w:pos="12300" w:val="left"/>
          <w:tab w:leader="none" w:pos="13060" w:val="left"/>
          <w:tab w:leader="none" w:pos="14300" w:val="left"/>
          <w:tab w:leader="none" w:pos="15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14.978,18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14.978,18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1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4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Transparência de Gestão Fiscal - LC 131 de 27 de maio 2009</w:t>
            </w: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Data: 12/01/2018 16:22:10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Sistema CECAM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(Página: 2 /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INSS PATRONAL FOLHA PGTO DEZEMBRO 2017 SERVIDORES E VEREADORES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80" w:type="dxa"/>
            <w:vAlign w:val="bottom"/>
            <w:vMerge w:val="restart"/>
          </w:tcPr>
          <w:p>
            <w:pPr>
              <w:jc w:val="right"/>
              <w:ind w:right="5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425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jc w:val="right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480" w:type="dxa"/>
            <w:vAlign w:val="bottom"/>
            <w:vMerge w:val="restart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  .  -</w:t>
            </w:r>
          </w:p>
        </w:tc>
        <w:tc>
          <w:tcPr>
            <w:tcW w:w="30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7 - Instituto Nacional do Seguro Social</w:t>
            </w:r>
          </w:p>
        </w:tc>
        <w:tc>
          <w:tcPr>
            <w:tcW w:w="44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7.634,49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7.634,49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INSS PATRONAL DECIMO TERCEIRO FOLHA PGTO SERVIDORES CAMARA</w:t>
            </w: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-484505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8.1499pt" to="790.9pt,-38.1499pt" o:allowincell="f" strokecolor="#000000" strokeweight="1pt"/>
            </w:pict>
          </mc:Fallback>
        </mc:AlternateConten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066" w:gutter="0" w:footer="0" w:header="0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405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026.675.072/0001-22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488</w:t>
            </w: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MLS CAFE E MAQUINAS LTDA ME</w:t>
            </w:r>
          </w:p>
        </w:tc>
      </w:tr>
      <w:tr>
        <w:trPr>
          <w:trHeight w:val="26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408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</w:t>
            </w: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REDE DE SUPERMERCADOS PORTUGUES</w:t>
            </w:r>
          </w:p>
        </w:tc>
      </w:tr>
      <w:tr>
        <w:trPr>
          <w:trHeight w:val="601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410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BRANCA LTDA ME</w:t>
            </w:r>
          </w:p>
        </w:tc>
      </w:tr>
    </w:tbl>
    <w:p>
      <w:pPr>
        <w:spacing w:after="0" w:line="1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01.01.00.01.31.0001.2001.33903021 - MATERIAL DE COPA E COZINHA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ACHOCOLATADO UTAM, CAPUCCINO UTAM 1KG, PREPARO LACTEO UTAM, CAFE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236,00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RIBEIRO EM GRAO TRADICIONAL 1KG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250,79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2"/>
              </w:rPr>
              <w:t>, ACUCAR REF UNIAO 1KG, PANCO BISC ROSQUINHA 500G COCO, PARATI BISC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AGUA SAL 740GR, PANCO BISC MAIS MAISENA 400GR, REFRESCO TANG 25G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MARACUJA, CAFE BRASILEIRO 500G TRAD ALMOFADA, ADOCANTE ZERO CAL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100ML ASPART, LEITE COOP RITA UHT 1LT INTEG, FILTRO DE PAPEL MELIT TA 103,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4160" w:type="dxa"/>
            <w:vAlign w:val="bottom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MARGARINA QUALY 250G C/SAL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GALAO DE AGUA MINERAL 20L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28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6640" w:space="200"/>
            <w:col w:w="9000"/>
          </w:cols>
          <w:pgMar w:left="0" w:top="491" w:right="140" w:bottom="1066" w:gutter="0" w:footer="0" w:header="0"/>
          <w:type w:val="continuous"/>
        </w:sectPr>
      </w:pP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4090/0   019.795.985/0002-06471 - REDE DE SUPERMERCADOS PORTUGUES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CJ POTE PARIS 03 PCS RETANGULA, CONJ POTES P/MANTINMENTOS C/5,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411,75</w:t>
            </w:r>
          </w:p>
        </w:tc>
      </w:tr>
      <w:tr>
        <w:trPr>
          <w:trHeight w:val="133"/>
        </w:trPr>
        <w:tc>
          <w:tcPr>
            <w:tcW w:w="107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XICARA DONNA BRC C/ PIRES 200 ML, TOALHA MESA TRANSPARENTE PVC 2,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7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TOALHA QUADRADA 1.40X1.40M, TOALHA MESA RETANGULAR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3"/>
        </w:trPr>
        <w:tc>
          <w:tcPr>
            <w:tcW w:w="10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8"/>
        </w:trPr>
        <w:tc>
          <w:tcPr>
            <w:tcW w:w="10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4070/0   019.795.985/0002-06471 - REDE DE SUPERMERCADOS PORTUGUES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PANO BAINHA EST CARVALHO 41X66, FOSFORO PINHEIRO 10UN, PANO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256,69</w:t>
            </w:r>
          </w:p>
        </w:tc>
      </w:tr>
      <w:tr>
        <w:trPr>
          <w:trHeight w:val="133"/>
        </w:trPr>
        <w:tc>
          <w:tcPr>
            <w:tcW w:w="12100" w:type="dxa"/>
            <w:vAlign w:val="bottom"/>
            <w:gridSpan w:val="2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ESFREBOM MULTIUSO AZUL, ALCOOL CANDURA 1L CLEARI, PANO MICROFIBRA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7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CORTTEX 30X50CM, FLANELA LIMPPANO EMB ECON 3UN, PANO XADREZ SAGA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7"/>
        </w:trPr>
        <w:tc>
          <w:tcPr>
            <w:tcW w:w="107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43X60CM, PANO CHAO FOFAO ALVEJADO 52X65, AGUA SANIT TAY 2L, CLORO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2"/>
              </w:rPr>
              <w:t>TAY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11"/>
        </w:trPr>
        <w:tc>
          <w:tcPr>
            <w:tcW w:w="10700" w:type="dxa"/>
            <w:vAlign w:val="bottom"/>
          </w:tcPr>
          <w:p>
            <w:pPr>
              <w:ind w:left="684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1L, DESINF SANOL OCEAN 2LT, DESINF SANOL LAVANDA 2LT, REMOVEDOR ZU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44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LU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4"/>
        </w:trPr>
        <w:tc>
          <w:tcPr>
            <w:tcW w:w="10700" w:type="dxa"/>
            <w:vAlign w:val="bottom"/>
          </w:tcPr>
          <w:p>
            <w:pPr>
              <w:ind w:left="68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900ML TRAD, DETERG LIMPOL 500ML COCO, LUSTRA MOV POLIFLOR 500ML JA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44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2"/>
        </w:trPr>
        <w:tc>
          <w:tcPr>
            <w:tcW w:w="10700" w:type="dxa"/>
            <w:vAlign w:val="bottom"/>
          </w:tcPr>
          <w:p>
            <w:pPr>
              <w:ind w:left="684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LIMP MULT USO QBOA 500ML MACA VERDE, VEJA MULTI USO 500M BIO ALCOO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44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3"/>
        </w:trPr>
        <w:tc>
          <w:tcPr>
            <w:tcW w:w="12100" w:type="dxa"/>
            <w:vAlign w:val="bottom"/>
            <w:gridSpan w:val="2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FEIRINHA PITOLI 2.99, APLIK GEL ADESIVO 7G LIMAO, SAB PO OMO MULTACAO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ind w:left="6840"/>
        <w:spacing w:after="0" w:line="1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"/>
          <w:szCs w:val="3"/>
          <w:color w:val="auto"/>
        </w:rPr>
        <w:t>1KG P900G, ESPONJA SCOTCH BRITE NAO RIS, BOMBRIL 60G, SAB PEDRA</w:t>
      </w:r>
    </w:p>
    <w:p>
      <w:pPr>
        <w:ind w:left="684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MINUANO 5X200 GLICER, SABAO EM PO ESPUMIL 1KG FLORES, AROMATIZANTE</w:t>
      </w:r>
    </w:p>
    <w:p>
      <w:pPr>
        <w:ind w:left="684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COALA 140ML ERVA DOCE, AROMATIZANTE COALA 140ML TALCO, RODO MADEIR A</w:t>
      </w:r>
    </w:p>
    <w:p>
      <w:pPr>
        <w:ind w:left="68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DUPLAS C/CABO 30C, BETTANIN VASSOURA CASA $ RUA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066" w:gutter="0" w:footer="0" w:header="0"/>
          <w:type w:val="continuous"/>
        </w:sectPr>
      </w:pP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01.01.00.01.31.0001.2001.33903901.0111000 - GERAL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001.109.184/0004-38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240 - UNIVERSO ONLINE S.A.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anuidades de prove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dor de internet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-61,32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45,60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2017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4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1066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333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016.812.771/0001-13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425 - MARIO HENRIQUE B.R.RODRIGUES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1.300,00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066" w:gutter="0" w:footer="0" w:header="0"/>
          <w:type w:val="continuous"/>
        </w:sectPr>
      </w:pPr>
    </w:p>
    <w:bookmarkStart w:id="2" w:name="page3"/>
    <w:bookmarkEnd w:id="2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16:22:10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5)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4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7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    Valor Liquidado   Valor Pago</w:t>
            </w:r>
          </w:p>
        </w:tc>
      </w:tr>
      <w:tr>
        <w:trPr>
          <w:trHeight w:val="99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durante o mes de outu</w:t>
            </w:r>
          </w:p>
        </w:tc>
        <w:tc>
          <w:tcPr>
            <w:tcW w:w="5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bro novembro e</w:t>
            </w:r>
          </w:p>
        </w:tc>
      </w:tr>
      <w:tr>
        <w:trPr>
          <w:trHeight w:val="13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dezembro de 2017 confrme contrato</w:t>
            </w:r>
          </w:p>
        </w:tc>
        <w:tc>
          <w:tcPr>
            <w:tcW w:w="5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-309245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3499pt" to="790.9pt,-24.3499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662" w:gutter="0" w:footer="0" w:header="0"/>
        </w:sectPr>
      </w:pP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01.01.00.01.31.0001.2001.33903916 - MANUTENÇÃO E CONSERVAÇÃO DE BENS IMÓVEIS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01.01.00.01.31.0001.2001.33903916.0111000 - GERAL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015.346.750/0001-97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403 - FABIO ROZENDO CARDOSO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SERVICO DE TROCA DE LAMPADAS E MANUTENCAO DA ILUMINACAO EXTERNA</w:t>
            </w:r>
          </w:p>
        </w:tc>
        <w:tc>
          <w:tcPr>
            <w:tcW w:w="1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1.830,00</w:t>
            </w:r>
          </w:p>
        </w:tc>
      </w:tr>
      <w:tr>
        <w:trPr>
          <w:trHeight w:val="133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 PREDIO DA CAMARA MUNICIPAL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3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662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227</w:t>
            </w:r>
          </w:p>
        </w:tc>
        <w:tc>
          <w:tcPr>
            <w:tcW w:w="24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000.593.710/0001-72</w:t>
            </w:r>
          </w:p>
        </w:tc>
        <w:tc>
          <w:tcPr>
            <w:tcW w:w="28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338 - ADENIRA BARRETO ME</w:t>
            </w:r>
          </w:p>
        </w:tc>
        <w:tc>
          <w:tcPr>
            <w:tcW w:w="59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manutenção do modu  lo E-Sic  sistema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</w:tr>
      <w:tr>
        <w:trPr>
          <w:trHeight w:val="13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eletronico de informação ao cidadão duarente exercicio de 2017 conforme contrato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662" w:gutter="0" w:footer="0" w:header="0"/>
          <w:type w:val="continuous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033.530.486/0035-78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TELECOMUN</w:t>
            </w:r>
          </w:p>
        </w:tc>
      </w:tr>
      <w:tr>
        <w:trPr>
          <w:trHeight w:val="26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</w:tr>
      <w:tr>
        <w:trPr>
          <w:trHeight w:val="26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</w:tr>
    </w:tbl>
    <w:p>
      <w:pPr>
        <w:spacing w:after="0" w:line="2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 w:line="274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das contas telefonicas realizadas via embratel durante o exerciciode 2017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despesas com ligaçoes telefonicas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realizadas ate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dezembro de 2017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right="320"/>
        <w:spacing w:after="0" w:line="274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COMPLEMENTO EMPENHO N. 302 REF PLANO TELEFONIA FIXA TELEFONES CAMARA MUNICIPAL REF AO MES DE DEZEMBRO/2017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-167,16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355,56</w:t>
            </w:r>
          </w:p>
        </w:tc>
      </w:tr>
      <w:tr>
        <w:trPr>
          <w:trHeight w:val="26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240,01</w:t>
            </w:r>
          </w:p>
        </w:tc>
      </w:tr>
    </w:tbl>
    <w:p>
      <w:pPr>
        <w:spacing w:after="0" w:line="779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3">
            <w:col w:w="6620" w:space="220"/>
            <w:col w:w="4060" w:space="180"/>
            <w:col w:w="4760"/>
          </w:cols>
          <w:pgMar w:left="0" w:top="491" w:right="140" w:bottom="662" w:gutter="0" w:footer="0" w:header="0"/>
          <w:type w:val="continuous"/>
        </w:sectPr>
      </w:pP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026.861.284/0001-02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477 - PAULO TEODORO DA SILVA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PARCELA DEZEMBRO/2017 REF SERVICO DE TRANSMISSAO DAS SESSOES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</w:tr>
      <w:tr>
        <w:trPr>
          <w:trHeight w:val="13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ORDINARIAS DA CAMARA MUNICIPAL CONF CONTRATO 55/2017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prestados de monitora mento de alarmes 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cameras do predio da Camara  durante o exercicio de 2017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01.01.00.01.31.0001.2001.33903978 - LIMPEZA E CONSERVAÇÃO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012.606.146/0001-64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434 - PLG SIQUEIRA CONSERVACAO LIMPEZA L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    eza do predio da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01.01.00.01.31.0001.2001.33903981 - SERVIÇOS BANCÁRIOS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01.01.00.01.31.0001.2001.33903981.0111000 -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662" w:gutter="0" w:footer="0" w:header="0"/>
          <w:type w:val="continuous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200" w:val="left"/>
          <w:tab w:leader="none" w:pos="145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000.000.000/0001-91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229 - Banco do Brasil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-558,93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161,67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161,67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662" w:gutter="0" w:footer="0" w:header="0"/>
          <w:type w:val="continuous"/>
        </w:sectPr>
      </w:pPr>
    </w:p>
    <w:bookmarkStart w:id="3" w:name="page4"/>
    <w:bookmarkEnd w:id="3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16:22:10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4 / 5)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40" w:right="4940"/>
        <w:spacing w:after="0" w:line="274" w:lineRule="auto"/>
        <w:tabs>
          <w:tab w:leader="none" w:pos="6896" w:val="left"/>
        </w:tabs>
        <w:numPr>
          <w:ilvl w:val="0"/>
          <w:numId w:val="3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das tarifas cobradas diretamente p eoo banco em conta corrente durante exercicio de 2017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291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048.066.047/0001-84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ESTADO S/A IMES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publicação legaisno diario oficial do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138,28</w:t>
            </w:r>
          </w:p>
        </w:tc>
      </w:tr>
      <w:tr>
        <w:trPr>
          <w:trHeight w:val="13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11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361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014.443.383/0001-87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INOVA MICROS SOL EMINFORMATICA LTD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págamento das despesas com prestação de serv iços ate dezembro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590,00</w:t>
            </w:r>
          </w:p>
        </w:tc>
      </w:tr>
      <w:tr>
        <w:trPr>
          <w:trHeight w:val="13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2017 conforme contrato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259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009.617.942/0001-98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486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IDC TELECOM LTDA EPP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ACESSO A INTERNET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FIBRA OPTICA SCM  DURANTE O EXERCICIO DE 2017 CONFORME CONTRAT 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01.01.00.01.31.0001.2001.33904601 - INDENIZAÇÃO AUXÍLIO ALIMENTAÇÃO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01.01.00.01.31.0001.2001.33904601.0111000 -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716" w:gutter="0" w:footer="0" w:header="0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000.604.122/0001-97</w:t>
            </w:r>
          </w:p>
        </w:tc>
        <w:tc>
          <w:tcPr>
            <w:tcW w:w="26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489 - TRIVALE ADMINISTRAÇÃO LTDA</w:t>
            </w:r>
          </w:p>
        </w:tc>
      </w:tr>
      <w:tr>
        <w:trPr>
          <w:trHeight w:val="26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000.604.122/0001-97</w:t>
            </w:r>
          </w:p>
        </w:tc>
        <w:tc>
          <w:tcPr>
            <w:tcW w:w="26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489 - TRIVALE ADMINISTRAÇÃO LTDA</w:t>
            </w:r>
          </w:p>
        </w:tc>
      </w:tr>
      <w:tr>
        <w:trPr>
          <w:trHeight w:val="26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2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AUXILIO ALIMENTAÇÃO DOS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1.343,50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ATE DEZEMBRO DE 2017 CONFORME CONTRATO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02/2017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304,50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COMPLEMENTO EMPENHO 289/2 REF VALE ALIMENTACAO SERVIDORES CAMARA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- DEZEMBRO 2017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21.825,26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23.119,84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93.472,03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21.825,26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23.119,84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93.472,03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1884680</wp:posOffset>
                </wp:positionV>
                <wp:extent cx="1004443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8.4pt" to="448.9pt,148.4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716" w:gutter="0" w:footer="0" w:header="0"/>
          <w:type w:val="continuous"/>
        </w:sectPr>
      </w:pPr>
    </w:p>
    <w:bookmarkStart w:id="4" w:name="page5"/>
    <w:bookmarkEnd w:id="4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16:22:10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5 / 5)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21 de Dezembro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36.25pt" to="557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,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2018-01-12T13:25:38Z</dcterms:created>
  <dcterms:modified xsi:type="dcterms:W3CDTF">2018-01-12T13:25:38Z</dcterms:modified>
</cp:coreProperties>
</file>